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17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22"/>
      </w:tblGrid>
      <w:tr w:rsidR="00030233" w:rsidRPr="00B54E70" w:rsidTr="00040078">
        <w:trPr>
          <w:jc w:val="center"/>
        </w:trPr>
        <w:tc>
          <w:tcPr>
            <w:tcW w:w="1522" w:type="dxa"/>
          </w:tcPr>
          <w:p w:rsidR="00030233" w:rsidRPr="00B54E70" w:rsidRDefault="00030233" w:rsidP="00040078">
            <w:pPr>
              <w:rPr>
                <w:sz w:val="28"/>
              </w:rPr>
            </w:pPr>
            <w:r w:rsidRPr="00B54E70">
              <w:rPr>
                <w:sz w:val="28"/>
              </w:rPr>
              <w:object w:dxaOrig="2702" w:dyaOrig="3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63.75pt" o:ole="" fillcolor="window">
                  <v:imagedata r:id="rId9" o:title=""/>
                </v:shape>
                <o:OLEObject Type="Embed" ProgID="Word.Picture.8" ShapeID="_x0000_i1025" DrawAspect="Content" ObjectID="_1489393615" r:id="rId10"/>
              </w:object>
            </w:r>
          </w:p>
        </w:tc>
      </w:tr>
    </w:tbl>
    <w:p w:rsidR="00030233" w:rsidRPr="00B54E70" w:rsidRDefault="00030233" w:rsidP="00030233">
      <w:pPr>
        <w:rPr>
          <w:sz w:val="28"/>
          <w:lang w:val="uk-UA"/>
        </w:rPr>
      </w:pPr>
    </w:p>
    <w:p w:rsidR="00030233" w:rsidRPr="00B54E70" w:rsidRDefault="00030233" w:rsidP="00030233">
      <w:pPr>
        <w:pStyle w:val="1"/>
        <w:jc w:val="center"/>
        <w:outlineLvl w:val="0"/>
      </w:pPr>
      <w:r w:rsidRPr="00B54E70">
        <w:t>У К Р А Ї Н А</w:t>
      </w:r>
    </w:p>
    <w:p w:rsidR="00030233" w:rsidRPr="00B54E70" w:rsidRDefault="00030233" w:rsidP="00030233">
      <w:pPr>
        <w:pStyle w:val="2"/>
        <w:outlineLvl w:val="1"/>
      </w:pPr>
      <w:r w:rsidRPr="00B54E70">
        <w:t>ДОБРОПІЛЬСЬКА РАЙОННА ДЕРЖАВНА АДМІНІСТРАЦІЯ</w:t>
      </w:r>
    </w:p>
    <w:p w:rsidR="00030233" w:rsidRPr="00B54E70" w:rsidRDefault="00030233" w:rsidP="00030233">
      <w:pPr>
        <w:pStyle w:val="1"/>
        <w:jc w:val="center"/>
        <w:outlineLvl w:val="0"/>
      </w:pPr>
      <w:r w:rsidRPr="00B54E70">
        <w:t xml:space="preserve"> ВІДДІЛ  ОСВІТИ  </w:t>
      </w:r>
    </w:p>
    <w:p w:rsidR="00030233" w:rsidRPr="00B54E70" w:rsidRDefault="00030233" w:rsidP="00030233">
      <w:pPr>
        <w:pStyle w:val="3"/>
        <w:outlineLvl w:val="2"/>
        <w:rPr>
          <w:sz w:val="28"/>
        </w:rPr>
      </w:pPr>
      <w:r w:rsidRPr="00B54E70">
        <w:rPr>
          <w:sz w:val="28"/>
        </w:rPr>
        <w:t xml:space="preserve">Н А К А </w:t>
      </w:r>
      <w:proofErr w:type="gramStart"/>
      <w:r w:rsidRPr="00B54E70">
        <w:rPr>
          <w:sz w:val="28"/>
        </w:rPr>
        <w:t>З</w:t>
      </w:r>
      <w:proofErr w:type="gramEnd"/>
      <w:r w:rsidRPr="00B54E70">
        <w:rPr>
          <w:sz w:val="28"/>
        </w:rPr>
        <w:t xml:space="preserve"> </w:t>
      </w:r>
    </w:p>
    <w:p w:rsidR="00030233" w:rsidRPr="00B54E70" w:rsidRDefault="00030233" w:rsidP="00030233">
      <w:pPr>
        <w:rPr>
          <w:sz w:val="28"/>
        </w:rPr>
      </w:pPr>
      <w:r>
        <w:rPr>
          <w:sz w:val="28"/>
          <w:lang w:val="uk-UA"/>
        </w:rPr>
        <w:t>в</w:t>
      </w:r>
      <w:r w:rsidRPr="00B54E70">
        <w:rPr>
          <w:sz w:val="28"/>
          <w:lang w:val="uk-UA"/>
        </w:rPr>
        <w:t>ід</w:t>
      </w:r>
      <w:r>
        <w:rPr>
          <w:sz w:val="28"/>
          <w:lang w:val="uk-UA"/>
        </w:rPr>
        <w:t xml:space="preserve"> </w:t>
      </w:r>
      <w:r w:rsidR="000263FA">
        <w:rPr>
          <w:sz w:val="28"/>
          <w:lang w:val="uk-UA"/>
        </w:rPr>
        <w:t>25.03.2015</w:t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  <w:lang w:val="uk-UA"/>
        </w:rPr>
        <w:tab/>
      </w:r>
      <w:r>
        <w:rPr>
          <w:sz w:val="28"/>
        </w:rPr>
        <w:tab/>
      </w:r>
      <w:r>
        <w:rPr>
          <w:sz w:val="28"/>
        </w:rPr>
        <w:tab/>
      </w:r>
      <w:r w:rsidRPr="00B54E70">
        <w:rPr>
          <w:sz w:val="28"/>
          <w:lang w:val="uk-UA"/>
        </w:rPr>
        <w:t>№</w:t>
      </w:r>
      <w:r>
        <w:rPr>
          <w:sz w:val="28"/>
          <w:lang w:val="uk-UA"/>
        </w:rPr>
        <w:t xml:space="preserve"> </w:t>
      </w:r>
      <w:r w:rsidR="000263FA">
        <w:rPr>
          <w:sz w:val="28"/>
          <w:lang w:val="uk-UA"/>
        </w:rPr>
        <w:t>92</w:t>
      </w:r>
      <w:r>
        <w:rPr>
          <w:sz w:val="28"/>
          <w:lang w:val="uk-UA"/>
        </w:rPr>
        <w:t xml:space="preserve"> – Д </w:t>
      </w:r>
    </w:p>
    <w:p w:rsidR="00030233" w:rsidRPr="00B54E70" w:rsidRDefault="00030233" w:rsidP="00030233">
      <w:pPr>
        <w:rPr>
          <w:sz w:val="28"/>
          <w:lang w:val="uk-UA"/>
        </w:rPr>
      </w:pPr>
      <w:r w:rsidRPr="00B54E70">
        <w:rPr>
          <w:sz w:val="28"/>
          <w:lang w:val="uk-UA"/>
        </w:rPr>
        <w:t>м. Добропілля</w:t>
      </w:r>
    </w:p>
    <w:p w:rsidR="00030233" w:rsidRDefault="00030233" w:rsidP="00030233">
      <w:pPr>
        <w:jc w:val="both"/>
        <w:rPr>
          <w:sz w:val="28"/>
          <w:lang w:val="uk-UA"/>
        </w:rPr>
      </w:pPr>
    </w:p>
    <w:p w:rsidR="000B64F6" w:rsidRPr="00B54E70" w:rsidRDefault="000B64F6" w:rsidP="00030233">
      <w:pPr>
        <w:jc w:val="both"/>
        <w:rPr>
          <w:sz w:val="28"/>
          <w:lang w:val="uk-UA"/>
        </w:rPr>
      </w:pPr>
    </w:p>
    <w:p w:rsidR="00C660DB" w:rsidRDefault="00C660DB" w:rsidP="00C660DB">
      <w:pPr>
        <w:rPr>
          <w:sz w:val="28"/>
          <w:lang w:val="uk-UA"/>
        </w:rPr>
      </w:pPr>
      <w:r>
        <w:rPr>
          <w:sz w:val="28"/>
          <w:lang w:val="uk-UA"/>
        </w:rPr>
        <w:t xml:space="preserve">Щодо упередження надзвичайних ситуацій в </w:t>
      </w:r>
    </w:p>
    <w:p w:rsidR="00C660DB" w:rsidRDefault="00C660DB" w:rsidP="00C660DB">
      <w:pPr>
        <w:rPr>
          <w:sz w:val="28"/>
          <w:lang w:val="uk-UA"/>
        </w:rPr>
      </w:pPr>
      <w:r>
        <w:rPr>
          <w:sz w:val="28"/>
          <w:lang w:val="uk-UA"/>
        </w:rPr>
        <w:t>закладах освіти району під час святкових</w:t>
      </w:r>
    </w:p>
    <w:p w:rsidR="00C660DB" w:rsidRPr="00821101" w:rsidRDefault="00C660DB" w:rsidP="00C660DB">
      <w:pPr>
        <w:rPr>
          <w:sz w:val="28"/>
          <w:lang w:val="uk-UA"/>
        </w:rPr>
      </w:pPr>
      <w:r>
        <w:rPr>
          <w:sz w:val="28"/>
          <w:lang w:val="uk-UA"/>
        </w:rPr>
        <w:t>днів Великодня та травневих свят</w:t>
      </w:r>
    </w:p>
    <w:p w:rsidR="00030233" w:rsidRDefault="00030233" w:rsidP="00030233">
      <w:pPr>
        <w:rPr>
          <w:sz w:val="28"/>
          <w:lang w:val="uk-UA"/>
        </w:rPr>
      </w:pPr>
    </w:p>
    <w:p w:rsidR="000B64F6" w:rsidRDefault="000B64F6" w:rsidP="00030233">
      <w:pPr>
        <w:rPr>
          <w:sz w:val="28"/>
          <w:lang w:val="uk-UA"/>
        </w:rPr>
      </w:pPr>
    </w:p>
    <w:p w:rsidR="000B64F6" w:rsidRPr="00030233" w:rsidRDefault="000B64F6" w:rsidP="00030233">
      <w:pPr>
        <w:rPr>
          <w:sz w:val="28"/>
          <w:lang w:val="uk-UA"/>
        </w:rPr>
      </w:pPr>
    </w:p>
    <w:p w:rsidR="00C660DB" w:rsidRDefault="00C660DB" w:rsidP="00C660DB">
      <w:pPr>
        <w:ind w:firstLine="720"/>
        <w:jc w:val="both"/>
        <w:rPr>
          <w:sz w:val="28"/>
          <w:lang w:val="uk-UA"/>
        </w:rPr>
      </w:pPr>
      <w:r w:rsidRPr="00FF11CB">
        <w:rPr>
          <w:color w:val="000000"/>
          <w:sz w:val="28"/>
          <w:szCs w:val="28"/>
          <w:lang w:val="uk-UA"/>
        </w:rPr>
        <w:t>З приходом весняно-літнього періоду складаються умови, небезпечні для життєдіяльності дітей, збільшується кількість нещасних випадків з учнями, вихованцями, на жаль, і зі смертельним наслідком</w:t>
      </w:r>
      <w:r>
        <w:rPr>
          <w:color w:val="000000"/>
          <w:sz w:val="28"/>
          <w:szCs w:val="28"/>
          <w:lang w:val="uk-UA"/>
        </w:rPr>
        <w:t xml:space="preserve">. </w:t>
      </w:r>
      <w:r>
        <w:rPr>
          <w:sz w:val="28"/>
          <w:lang w:val="uk-UA"/>
        </w:rPr>
        <w:t>Усе це вимагає посилення як виховної, так і профілактичної роботи щодо попередження травматизму учнів, вихованців, педагогічних працівників.</w:t>
      </w:r>
    </w:p>
    <w:p w:rsidR="00030233" w:rsidRDefault="00C660DB" w:rsidP="00C660DB">
      <w:pPr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У зв’язку з вищенаведеним та на виконання наказу департаменту освіти і науки Донецької облдержадміністрації від 13 березня 2015 року № 76 «Щодо організованого та безпечного проведення весняних шкільних канікул, про упередження надзвичайних ситуацій в установах та закладах освіти області під час святкових днів Великодня та травневих свят»</w:t>
      </w:r>
    </w:p>
    <w:p w:rsidR="00C660DB" w:rsidRDefault="00C660DB" w:rsidP="00030233">
      <w:pPr>
        <w:ind w:firstLine="360"/>
        <w:jc w:val="both"/>
        <w:rPr>
          <w:sz w:val="28"/>
          <w:lang w:val="uk-UA"/>
        </w:rPr>
      </w:pPr>
    </w:p>
    <w:p w:rsidR="00030233" w:rsidRDefault="00030233" w:rsidP="00030233">
      <w:pPr>
        <w:ind w:firstLine="360"/>
        <w:jc w:val="both"/>
        <w:rPr>
          <w:sz w:val="28"/>
          <w:lang w:val="uk-UA"/>
        </w:rPr>
      </w:pPr>
      <w:r>
        <w:rPr>
          <w:sz w:val="28"/>
          <w:lang w:val="uk-UA"/>
        </w:rPr>
        <w:t>НАКАЗУЮ:</w:t>
      </w:r>
    </w:p>
    <w:p w:rsidR="000B64F6" w:rsidRDefault="000B64F6" w:rsidP="000B64F6">
      <w:pPr>
        <w:pStyle w:val="a3"/>
        <w:jc w:val="both"/>
        <w:rPr>
          <w:sz w:val="28"/>
          <w:szCs w:val="28"/>
          <w:lang w:val="uk-UA"/>
        </w:rPr>
      </w:pPr>
    </w:p>
    <w:p w:rsidR="00487A18" w:rsidRPr="00487A18" w:rsidRDefault="00204FD7" w:rsidP="007502DA">
      <w:pPr>
        <w:jc w:val="both"/>
        <w:rPr>
          <w:sz w:val="28"/>
          <w:szCs w:val="28"/>
          <w:lang w:val="uk-UA"/>
        </w:rPr>
      </w:pPr>
      <w:r w:rsidRPr="00487A18">
        <w:rPr>
          <w:sz w:val="28"/>
          <w:szCs w:val="28"/>
          <w:lang w:val="uk-UA"/>
        </w:rPr>
        <w:t>1.</w:t>
      </w:r>
      <w:r w:rsidR="00487A18" w:rsidRPr="00487A18">
        <w:rPr>
          <w:sz w:val="28"/>
          <w:szCs w:val="28"/>
          <w:lang w:val="uk-UA"/>
        </w:rPr>
        <w:t xml:space="preserve"> Керівникам навчальних закладів:</w:t>
      </w:r>
    </w:p>
    <w:p w:rsidR="00487A18" w:rsidRDefault="00487A18" w:rsidP="007502DA">
      <w:pPr>
        <w:pStyle w:val="a3"/>
        <w:ind w:left="0"/>
        <w:jc w:val="both"/>
        <w:rPr>
          <w:sz w:val="28"/>
          <w:lang w:val="uk-UA"/>
        </w:rPr>
      </w:pPr>
      <w:r>
        <w:rPr>
          <w:sz w:val="28"/>
          <w:szCs w:val="28"/>
          <w:lang w:val="uk-UA"/>
        </w:rPr>
        <w:t xml:space="preserve">1.1. </w:t>
      </w:r>
      <w:r>
        <w:rPr>
          <w:sz w:val="28"/>
          <w:lang w:val="uk-UA"/>
        </w:rPr>
        <w:t>Видати накази про заходи щодо збереження життя та здоров</w:t>
      </w:r>
      <w:r w:rsidRPr="008A19FC">
        <w:rPr>
          <w:sz w:val="28"/>
        </w:rPr>
        <w:t>’</w:t>
      </w:r>
      <w:r>
        <w:rPr>
          <w:sz w:val="28"/>
          <w:lang w:val="uk-UA"/>
        </w:rPr>
        <w:t xml:space="preserve">я дітей під час </w:t>
      </w:r>
      <w:r w:rsidR="000263FA">
        <w:rPr>
          <w:sz w:val="28"/>
          <w:lang w:val="uk-UA"/>
        </w:rPr>
        <w:t xml:space="preserve"> </w:t>
      </w:r>
      <w:r>
        <w:rPr>
          <w:sz w:val="28"/>
          <w:lang w:val="uk-UA"/>
        </w:rPr>
        <w:t>святкових днів Великодня та травневих свят, при проведенні екскурсій.</w:t>
      </w:r>
    </w:p>
    <w:p w:rsidR="007502DA" w:rsidRDefault="00487A18" w:rsidP="007502DA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1.2. Провести первинні інструктажі з безпеки життєдіяльності учнів та вихованців (про дотримання правил пожежної безпеки, </w:t>
      </w:r>
      <w:proofErr w:type="spellStart"/>
      <w:r>
        <w:rPr>
          <w:sz w:val="28"/>
          <w:lang w:val="uk-UA"/>
        </w:rPr>
        <w:t>безпеки</w:t>
      </w:r>
      <w:proofErr w:type="spellEnd"/>
      <w:r>
        <w:rPr>
          <w:sz w:val="28"/>
          <w:lang w:val="uk-UA"/>
        </w:rPr>
        <w:t xml:space="preserve"> дорожнього руху, про небезпечність перебування біля річок і водоймищ, під час експлуатації побутових </w:t>
      </w:r>
      <w:proofErr w:type="spellStart"/>
      <w:r>
        <w:rPr>
          <w:sz w:val="28"/>
          <w:lang w:val="uk-UA"/>
        </w:rPr>
        <w:t>газо-</w:t>
      </w:r>
      <w:proofErr w:type="spellEnd"/>
      <w:r>
        <w:rPr>
          <w:sz w:val="28"/>
          <w:lang w:val="uk-UA"/>
        </w:rPr>
        <w:t xml:space="preserve"> та електроприладів, виявленні вибухонебезпечних і невідомих предметів, протимінної безпеки тощо) з реєстрацією у відповідних журналах.</w:t>
      </w:r>
    </w:p>
    <w:p w:rsidR="00487A18" w:rsidRDefault="00487A18" w:rsidP="007502DA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1.3. Забезпечити контроль за організацією режиму в закладі освіти на період святкових днів Великодня та травневих свят, проведення цільових інструктажів із сторожами та черговими.</w:t>
      </w:r>
    </w:p>
    <w:p w:rsidR="00487A18" w:rsidRDefault="00487A18" w:rsidP="007502DA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1.4 Організувати і провести консультативно-роз</w:t>
      </w:r>
      <w:r w:rsidRPr="008A19FC">
        <w:rPr>
          <w:sz w:val="28"/>
        </w:rPr>
        <w:t>’</w:t>
      </w:r>
      <w:proofErr w:type="spellStart"/>
      <w:r>
        <w:rPr>
          <w:sz w:val="28"/>
          <w:lang w:val="uk-UA"/>
        </w:rPr>
        <w:t>яснювальну</w:t>
      </w:r>
      <w:proofErr w:type="spellEnd"/>
      <w:r>
        <w:rPr>
          <w:sz w:val="28"/>
          <w:lang w:val="uk-UA"/>
        </w:rPr>
        <w:t xml:space="preserve"> роботу серед батьків учнів та вихованців про їх відповідальність за збереження життя і здоров</w:t>
      </w:r>
      <w:r w:rsidRPr="008A19FC">
        <w:rPr>
          <w:sz w:val="28"/>
        </w:rPr>
        <w:t>’</w:t>
      </w:r>
      <w:r>
        <w:rPr>
          <w:sz w:val="28"/>
          <w:lang w:val="uk-UA"/>
        </w:rPr>
        <w:t>я дітей та правила безпеки у побуті.</w:t>
      </w:r>
    </w:p>
    <w:p w:rsidR="00D6263C" w:rsidRDefault="00D6263C" w:rsidP="007502DA">
      <w:pPr>
        <w:jc w:val="both"/>
        <w:rPr>
          <w:sz w:val="28"/>
          <w:lang w:val="uk-UA"/>
        </w:rPr>
      </w:pPr>
    </w:p>
    <w:p w:rsidR="00D6263C" w:rsidRDefault="00D6263C" w:rsidP="00D6263C">
      <w:pPr>
        <w:jc w:val="center"/>
        <w:rPr>
          <w:sz w:val="28"/>
          <w:lang w:val="uk-UA"/>
        </w:rPr>
      </w:pPr>
      <w:r>
        <w:rPr>
          <w:sz w:val="28"/>
          <w:lang w:val="uk-UA"/>
        </w:rPr>
        <w:lastRenderedPageBreak/>
        <w:t>2</w:t>
      </w:r>
    </w:p>
    <w:p w:rsidR="00C660DB" w:rsidRPr="00487A18" w:rsidRDefault="00C660DB" w:rsidP="007502DA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  <w:lang w:val="uk-UA"/>
        </w:rPr>
      </w:pPr>
      <w:r w:rsidRPr="00487A18">
        <w:rPr>
          <w:sz w:val="28"/>
          <w:szCs w:val="28"/>
          <w:lang w:val="uk-UA"/>
        </w:rPr>
        <w:t>Встановити під час проведення святкових днів Великодня та травневих свят чергування в підпорядкованих закладах освіти з числа відповідальних працівників з метою своєчасного реагування на можливі надзвичайні ситуації та забезпечити безперебійну роботу служ</w:t>
      </w:r>
      <w:r w:rsidR="002922D5">
        <w:rPr>
          <w:sz w:val="28"/>
          <w:szCs w:val="28"/>
          <w:lang w:val="uk-UA"/>
        </w:rPr>
        <w:t>б щодо життєдіяльності закладів</w:t>
      </w:r>
      <w:r w:rsidRPr="00487A18">
        <w:rPr>
          <w:sz w:val="28"/>
          <w:szCs w:val="28"/>
          <w:lang w:val="uk-UA"/>
        </w:rPr>
        <w:t>, охорони здоров’я учнів.</w:t>
      </w:r>
    </w:p>
    <w:p w:rsidR="00204FD7" w:rsidRDefault="00204FD7" w:rsidP="007502DA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Посилити контроль за організацією проведення екскурсій з учнівською молоддю: своєчасно надавати відділу освіти інформацію про виїзди організованих груп дітей за межі району та області.</w:t>
      </w:r>
    </w:p>
    <w:p w:rsidR="007502DA" w:rsidRDefault="007502DA" w:rsidP="007502DA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Оперативно надавати інформацію про нещасні випадки, якщо вони сталися з учнями на відповідній території</w:t>
      </w:r>
      <w:r w:rsidR="000263FA">
        <w:rPr>
          <w:sz w:val="28"/>
          <w:szCs w:val="28"/>
          <w:lang w:val="uk-UA"/>
        </w:rPr>
        <w:t>,</w:t>
      </w:r>
      <w:r w:rsidRPr="007502D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до відділу освіти для своєчасного інформування про них департаменту освіти і науки.</w:t>
      </w:r>
    </w:p>
    <w:p w:rsidR="007502DA" w:rsidRDefault="000263FA" w:rsidP="007502DA">
      <w:pPr>
        <w:pStyle w:val="a3"/>
        <w:numPr>
          <w:ilvl w:val="1"/>
          <w:numId w:val="4"/>
        </w:numPr>
        <w:ind w:left="0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Відповідальним ч</w:t>
      </w:r>
      <w:r w:rsidR="007502DA">
        <w:rPr>
          <w:sz w:val="28"/>
          <w:szCs w:val="28"/>
          <w:lang w:val="uk-UA"/>
        </w:rPr>
        <w:t>ерговим про надзвичайні ситуації, які виникли по закладах освіти</w:t>
      </w:r>
      <w:r w:rsidR="002922D5">
        <w:rPr>
          <w:sz w:val="28"/>
          <w:szCs w:val="28"/>
          <w:lang w:val="uk-UA"/>
        </w:rPr>
        <w:t>,</w:t>
      </w:r>
      <w:r w:rsidR="007502DA">
        <w:rPr>
          <w:sz w:val="28"/>
          <w:szCs w:val="28"/>
          <w:lang w:val="uk-UA"/>
        </w:rPr>
        <w:t xml:space="preserve"> обов’язково і негайно інформувати відповідальних чергових відділу освіти за телефонами</w:t>
      </w:r>
      <w:r>
        <w:rPr>
          <w:sz w:val="28"/>
          <w:szCs w:val="28"/>
          <w:lang w:val="uk-UA"/>
        </w:rPr>
        <w:t xml:space="preserve"> (2-87-80; 2-87-86; 2-87-49; 095-507-94-13; 099-920-08-29; 050-765-37-45; 050-769-44-34)</w:t>
      </w:r>
      <w:r w:rsidR="007502DA">
        <w:rPr>
          <w:sz w:val="28"/>
          <w:szCs w:val="28"/>
          <w:lang w:val="uk-UA"/>
        </w:rPr>
        <w:t xml:space="preserve">. </w:t>
      </w:r>
    </w:p>
    <w:p w:rsidR="00FB4E71" w:rsidRDefault="00FB4E71" w:rsidP="007502DA">
      <w:pPr>
        <w:pStyle w:val="a3"/>
        <w:numPr>
          <w:ilvl w:val="0"/>
          <w:numId w:val="4"/>
        </w:numPr>
        <w:ind w:left="0" w:firstLine="0"/>
        <w:jc w:val="both"/>
        <w:rPr>
          <w:sz w:val="28"/>
          <w:szCs w:val="28"/>
          <w:lang w:val="uk-UA"/>
        </w:rPr>
      </w:pPr>
      <w:r w:rsidRPr="00FB4E71">
        <w:rPr>
          <w:sz w:val="28"/>
          <w:szCs w:val="28"/>
          <w:lang w:val="uk-UA"/>
        </w:rPr>
        <w:t xml:space="preserve">Інженеру з охорони праці групи централізованого господарського обслуговування </w:t>
      </w:r>
      <w:proofErr w:type="spellStart"/>
      <w:r w:rsidRPr="00FB4E71">
        <w:rPr>
          <w:sz w:val="28"/>
          <w:szCs w:val="28"/>
          <w:lang w:val="uk-UA"/>
        </w:rPr>
        <w:t>Куліух</w:t>
      </w:r>
      <w:proofErr w:type="spellEnd"/>
      <w:r w:rsidRPr="00FB4E71">
        <w:rPr>
          <w:sz w:val="28"/>
          <w:szCs w:val="28"/>
          <w:lang w:val="uk-UA"/>
        </w:rPr>
        <w:t xml:space="preserve"> С.О.</w:t>
      </w:r>
      <w:r w:rsidR="00EC28D3">
        <w:rPr>
          <w:sz w:val="28"/>
          <w:szCs w:val="28"/>
          <w:lang w:val="uk-UA"/>
        </w:rPr>
        <w:t>:</w:t>
      </w:r>
    </w:p>
    <w:p w:rsidR="000263FA" w:rsidRDefault="00D6263C" w:rsidP="007502DA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2.1</w:t>
      </w:r>
      <w:r w:rsidR="00EC28D3">
        <w:rPr>
          <w:sz w:val="28"/>
          <w:szCs w:val="28"/>
          <w:lang w:val="uk-UA"/>
        </w:rPr>
        <w:t>. Провести цільові інструктажі із сторожами та черговими з реєстрацією у відповідних журналах.</w:t>
      </w:r>
    </w:p>
    <w:p w:rsidR="00D6263C" w:rsidRDefault="00D6263C" w:rsidP="00D6263C">
      <w:pPr>
        <w:pStyle w:val="a3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2.2. Про надзвичайні ситуації, які виникли в відділі освіти або в закладах освіти району обов’язково і негайно інформувати начальника відділу освіти та департамент освіти і науки.</w:t>
      </w:r>
    </w:p>
    <w:p w:rsidR="00FB4E71" w:rsidRPr="000263FA" w:rsidRDefault="0019199E" w:rsidP="000263FA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0263FA">
        <w:rPr>
          <w:sz w:val="28"/>
          <w:szCs w:val="28"/>
          <w:lang w:val="uk-UA"/>
        </w:rPr>
        <w:t>.</w:t>
      </w:r>
      <w:r w:rsidR="00FB4E71" w:rsidRPr="000263FA">
        <w:rPr>
          <w:sz w:val="28"/>
          <w:szCs w:val="28"/>
          <w:lang w:val="uk-UA"/>
        </w:rPr>
        <w:t>Даний наказ розмістити на сайті відділу освіти райдержадміністрації.</w:t>
      </w:r>
    </w:p>
    <w:p w:rsidR="00FB4E71" w:rsidRPr="0019199E" w:rsidRDefault="0019199E" w:rsidP="0019199E">
      <w:pPr>
        <w:tabs>
          <w:tab w:val="left" w:pos="284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4.</w:t>
      </w:r>
      <w:r w:rsidR="00FB4E71" w:rsidRPr="0019199E">
        <w:rPr>
          <w:sz w:val="28"/>
          <w:szCs w:val="28"/>
          <w:lang w:val="uk-UA"/>
        </w:rPr>
        <w:t xml:space="preserve">Координацію щодо виконання наказу покладаю на інженера з охорони праці групи централізованого господарського обслуговування </w:t>
      </w:r>
      <w:proofErr w:type="spellStart"/>
      <w:r w:rsidR="00FB4E71" w:rsidRPr="0019199E">
        <w:rPr>
          <w:sz w:val="28"/>
          <w:szCs w:val="28"/>
          <w:lang w:val="uk-UA"/>
        </w:rPr>
        <w:t>Куліух</w:t>
      </w:r>
      <w:proofErr w:type="spellEnd"/>
      <w:r w:rsidR="00FB4E71" w:rsidRPr="0019199E">
        <w:rPr>
          <w:sz w:val="28"/>
          <w:szCs w:val="28"/>
          <w:lang w:val="uk-UA"/>
        </w:rPr>
        <w:t xml:space="preserve"> С.О., контроль </w:t>
      </w:r>
      <w:r w:rsidR="00FD6CFA" w:rsidRPr="0019199E">
        <w:rPr>
          <w:sz w:val="28"/>
          <w:szCs w:val="28"/>
          <w:lang w:val="uk-UA"/>
        </w:rPr>
        <w:t>– на Карпову О.В., головного спеціаліста, інспектора шкіл</w:t>
      </w:r>
      <w:r w:rsidR="00FB4E71" w:rsidRPr="0019199E">
        <w:rPr>
          <w:sz w:val="28"/>
          <w:szCs w:val="28"/>
          <w:lang w:val="uk-UA"/>
        </w:rPr>
        <w:t>.</w:t>
      </w:r>
    </w:p>
    <w:p w:rsidR="00030233" w:rsidRDefault="00030233" w:rsidP="0019199E">
      <w:pPr>
        <w:jc w:val="both"/>
        <w:rPr>
          <w:sz w:val="28"/>
          <w:szCs w:val="28"/>
          <w:lang w:val="uk-UA"/>
        </w:rPr>
      </w:pPr>
    </w:p>
    <w:p w:rsidR="00435379" w:rsidRDefault="00435379" w:rsidP="00030233">
      <w:pPr>
        <w:jc w:val="both"/>
        <w:rPr>
          <w:sz w:val="28"/>
          <w:szCs w:val="28"/>
          <w:lang w:val="uk-UA"/>
        </w:rPr>
      </w:pPr>
    </w:p>
    <w:p w:rsidR="00030233" w:rsidRDefault="00030233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Начальник відділу освіти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Л.М. </w:t>
      </w:r>
      <w:proofErr w:type="spellStart"/>
      <w:r>
        <w:rPr>
          <w:sz w:val="28"/>
          <w:szCs w:val="28"/>
          <w:lang w:val="uk-UA"/>
        </w:rPr>
        <w:t>Гапич</w:t>
      </w:r>
      <w:proofErr w:type="spellEnd"/>
    </w:p>
    <w:p w:rsidR="00435379" w:rsidRDefault="00435379" w:rsidP="00030233">
      <w:pPr>
        <w:jc w:val="both"/>
        <w:rPr>
          <w:sz w:val="28"/>
          <w:szCs w:val="28"/>
          <w:lang w:val="uk-UA"/>
        </w:rPr>
      </w:pPr>
    </w:p>
    <w:p w:rsidR="00030233" w:rsidRDefault="00030233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Завізовано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Сердюк</w:t>
      </w:r>
    </w:p>
    <w:p w:rsidR="00A76B26" w:rsidRDefault="00A76B26" w:rsidP="00030233">
      <w:pPr>
        <w:jc w:val="both"/>
        <w:rPr>
          <w:sz w:val="28"/>
          <w:szCs w:val="28"/>
          <w:lang w:val="uk-UA"/>
        </w:rPr>
      </w:pPr>
    </w:p>
    <w:p w:rsidR="00A76B26" w:rsidRDefault="00A76B26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ознайомлені: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Надіслано:</w:t>
      </w:r>
    </w:p>
    <w:p w:rsidR="00A76B26" w:rsidRDefault="00A76B26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</w:t>
      </w:r>
      <w:r w:rsidR="007502DA">
        <w:rPr>
          <w:sz w:val="28"/>
          <w:szCs w:val="28"/>
          <w:lang w:val="uk-UA"/>
        </w:rPr>
        <w:t>О.В. Карпова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7502D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>до справи – 1</w:t>
      </w:r>
    </w:p>
    <w:p w:rsidR="007502DA" w:rsidRDefault="007502DA" w:rsidP="00030233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_______С.О. </w:t>
      </w:r>
      <w:proofErr w:type="spellStart"/>
      <w:r>
        <w:rPr>
          <w:sz w:val="28"/>
          <w:szCs w:val="28"/>
          <w:lang w:val="uk-UA"/>
        </w:rPr>
        <w:t>Куліух</w:t>
      </w:r>
      <w:proofErr w:type="spellEnd"/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D558B">
        <w:rPr>
          <w:sz w:val="28"/>
          <w:szCs w:val="28"/>
          <w:lang w:val="uk-UA"/>
        </w:rPr>
        <w:t>група ЦГО – 1</w:t>
      </w:r>
    </w:p>
    <w:p w:rsidR="00435379" w:rsidRDefault="00FD558B" w:rsidP="00FD558B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школи – 10 </w:t>
      </w:r>
    </w:p>
    <w:p w:rsidR="00FD558B" w:rsidRDefault="00FD558B" w:rsidP="00FD558B">
      <w:pPr>
        <w:jc w:val="both"/>
        <w:rPr>
          <w:sz w:val="28"/>
          <w:szCs w:val="28"/>
          <w:lang w:val="uk-UA"/>
        </w:rPr>
      </w:pPr>
    </w:p>
    <w:p w:rsidR="0019199E" w:rsidRDefault="0019199E" w:rsidP="00FD558B">
      <w:pPr>
        <w:jc w:val="both"/>
        <w:rPr>
          <w:sz w:val="28"/>
          <w:szCs w:val="28"/>
          <w:lang w:val="uk-UA"/>
        </w:rPr>
      </w:pPr>
    </w:p>
    <w:p w:rsidR="0019199E" w:rsidRDefault="0019199E" w:rsidP="00FD558B">
      <w:pPr>
        <w:jc w:val="both"/>
        <w:rPr>
          <w:sz w:val="28"/>
          <w:szCs w:val="28"/>
          <w:lang w:val="uk-UA"/>
        </w:rPr>
      </w:pPr>
    </w:p>
    <w:p w:rsidR="0019199E" w:rsidRDefault="0019199E" w:rsidP="00FD558B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435379" w:rsidRDefault="00435379" w:rsidP="00435379">
      <w:pPr>
        <w:spacing w:line="276" w:lineRule="auto"/>
        <w:rPr>
          <w:sz w:val="24"/>
          <w:szCs w:val="24"/>
          <w:lang w:val="uk-UA"/>
        </w:rPr>
      </w:pPr>
      <w:proofErr w:type="spellStart"/>
      <w:r>
        <w:rPr>
          <w:sz w:val="24"/>
          <w:szCs w:val="24"/>
          <w:lang w:val="uk-UA"/>
        </w:rPr>
        <w:t>Куліух</w:t>
      </w:r>
      <w:proofErr w:type="spellEnd"/>
      <w:r>
        <w:rPr>
          <w:sz w:val="24"/>
          <w:szCs w:val="24"/>
          <w:lang w:val="uk-UA"/>
        </w:rPr>
        <w:t xml:space="preserve"> С.О.</w:t>
      </w:r>
    </w:p>
    <w:p w:rsidR="0009405A" w:rsidRDefault="00435379" w:rsidP="00FD558B">
      <w:pPr>
        <w:spacing w:line="276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2-87-86</w:t>
      </w:r>
    </w:p>
    <w:p w:rsidR="00D6263C" w:rsidRDefault="00D6263C">
      <w:pPr>
        <w:spacing w:after="200" w:line="276" w:lineRule="auto"/>
        <w:rPr>
          <w:sz w:val="28"/>
          <w:szCs w:val="28"/>
          <w:lang w:val="uk-UA"/>
        </w:rPr>
      </w:pPr>
    </w:p>
    <w:sectPr w:rsidR="00D6263C" w:rsidSect="00FD558B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44CE" w:rsidRDefault="000544CE" w:rsidP="00D71690">
      <w:r>
        <w:separator/>
      </w:r>
    </w:p>
  </w:endnote>
  <w:endnote w:type="continuationSeparator" w:id="0">
    <w:p w:rsidR="000544CE" w:rsidRDefault="000544CE" w:rsidP="00D71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44CE" w:rsidRDefault="000544CE" w:rsidP="00D71690">
      <w:r>
        <w:separator/>
      </w:r>
    </w:p>
  </w:footnote>
  <w:footnote w:type="continuationSeparator" w:id="0">
    <w:p w:rsidR="000544CE" w:rsidRDefault="000544CE" w:rsidP="00D716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D2DFC"/>
    <w:multiLevelType w:val="multilevel"/>
    <w:tmpl w:val="0882D1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">
    <w:nsid w:val="2322190B"/>
    <w:multiLevelType w:val="multilevel"/>
    <w:tmpl w:val="BDC4C13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">
    <w:nsid w:val="2B227E99"/>
    <w:multiLevelType w:val="multilevel"/>
    <w:tmpl w:val="81869B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4A3513C3"/>
    <w:multiLevelType w:val="hybridMultilevel"/>
    <w:tmpl w:val="3912BCE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983802"/>
    <w:multiLevelType w:val="hybridMultilevel"/>
    <w:tmpl w:val="D1D0B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439"/>
    <w:rsid w:val="00011E52"/>
    <w:rsid w:val="000263FA"/>
    <w:rsid w:val="00030233"/>
    <w:rsid w:val="000544CE"/>
    <w:rsid w:val="000819C7"/>
    <w:rsid w:val="0009405A"/>
    <w:rsid w:val="000B64F6"/>
    <w:rsid w:val="000C0926"/>
    <w:rsid w:val="0016053C"/>
    <w:rsid w:val="00185D05"/>
    <w:rsid w:val="0019199E"/>
    <w:rsid w:val="00204FD7"/>
    <w:rsid w:val="0025631A"/>
    <w:rsid w:val="002922D5"/>
    <w:rsid w:val="003A279A"/>
    <w:rsid w:val="00435379"/>
    <w:rsid w:val="00487A18"/>
    <w:rsid w:val="004D5CDD"/>
    <w:rsid w:val="0054104E"/>
    <w:rsid w:val="0060397E"/>
    <w:rsid w:val="00730563"/>
    <w:rsid w:val="007502DA"/>
    <w:rsid w:val="007675FD"/>
    <w:rsid w:val="00771A53"/>
    <w:rsid w:val="00777DA0"/>
    <w:rsid w:val="00821101"/>
    <w:rsid w:val="00845E9B"/>
    <w:rsid w:val="008C2D79"/>
    <w:rsid w:val="008C3439"/>
    <w:rsid w:val="00925FB0"/>
    <w:rsid w:val="00A371B1"/>
    <w:rsid w:val="00A76B26"/>
    <w:rsid w:val="00B10EBB"/>
    <w:rsid w:val="00B31EDC"/>
    <w:rsid w:val="00B74D63"/>
    <w:rsid w:val="00B9708B"/>
    <w:rsid w:val="00BC7E0C"/>
    <w:rsid w:val="00C2632C"/>
    <w:rsid w:val="00C660DB"/>
    <w:rsid w:val="00C96B05"/>
    <w:rsid w:val="00D40723"/>
    <w:rsid w:val="00D6263C"/>
    <w:rsid w:val="00D71690"/>
    <w:rsid w:val="00DA317F"/>
    <w:rsid w:val="00DC22F8"/>
    <w:rsid w:val="00EC28D3"/>
    <w:rsid w:val="00F41EA9"/>
    <w:rsid w:val="00F56541"/>
    <w:rsid w:val="00FB4E71"/>
    <w:rsid w:val="00FD558B"/>
    <w:rsid w:val="00FD6C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30233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03023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03023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0302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1690"/>
  </w:style>
  <w:style w:type="character" w:customStyle="1" w:styleId="a5">
    <w:name w:val="Текст сноски Знак"/>
    <w:basedOn w:val="a0"/>
    <w:link w:val="a4"/>
    <w:uiPriority w:val="99"/>
    <w:semiHidden/>
    <w:rsid w:val="00D7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1690"/>
    <w:rPr>
      <w:vertAlign w:val="superscript"/>
    </w:rPr>
  </w:style>
  <w:style w:type="character" w:styleId="a7">
    <w:name w:val="Hyperlink"/>
    <w:basedOn w:val="a0"/>
    <w:uiPriority w:val="99"/>
    <w:unhideWhenUsed/>
    <w:rsid w:val="00D716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2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030233"/>
    <w:pPr>
      <w:keepNext/>
    </w:pPr>
    <w:rPr>
      <w:sz w:val="28"/>
      <w:lang w:val="uk-UA"/>
    </w:rPr>
  </w:style>
  <w:style w:type="paragraph" w:customStyle="1" w:styleId="2">
    <w:name w:val="заголовок 2"/>
    <w:basedOn w:val="a"/>
    <w:next w:val="a"/>
    <w:rsid w:val="00030233"/>
    <w:pPr>
      <w:keepNext/>
      <w:jc w:val="center"/>
    </w:pPr>
    <w:rPr>
      <w:sz w:val="28"/>
      <w:lang w:val="uk-UA"/>
    </w:rPr>
  </w:style>
  <w:style w:type="paragraph" w:customStyle="1" w:styleId="3">
    <w:name w:val="заголовок 3"/>
    <w:basedOn w:val="a"/>
    <w:next w:val="a"/>
    <w:rsid w:val="00030233"/>
    <w:pPr>
      <w:keepNext/>
      <w:jc w:val="center"/>
    </w:pPr>
    <w:rPr>
      <w:b/>
      <w:sz w:val="32"/>
    </w:rPr>
  </w:style>
  <w:style w:type="paragraph" w:styleId="a3">
    <w:name w:val="List Paragraph"/>
    <w:basedOn w:val="a"/>
    <w:uiPriority w:val="34"/>
    <w:qFormat/>
    <w:rsid w:val="00030233"/>
    <w:pPr>
      <w:ind w:left="720"/>
      <w:contextualSpacing/>
    </w:pPr>
  </w:style>
  <w:style w:type="paragraph" w:styleId="a4">
    <w:name w:val="footnote text"/>
    <w:basedOn w:val="a"/>
    <w:link w:val="a5"/>
    <w:uiPriority w:val="99"/>
    <w:semiHidden/>
    <w:unhideWhenUsed/>
    <w:rsid w:val="00D71690"/>
  </w:style>
  <w:style w:type="character" w:customStyle="1" w:styleId="a5">
    <w:name w:val="Текст сноски Знак"/>
    <w:basedOn w:val="a0"/>
    <w:link w:val="a4"/>
    <w:uiPriority w:val="99"/>
    <w:semiHidden/>
    <w:rsid w:val="00D716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D71690"/>
    <w:rPr>
      <w:vertAlign w:val="superscript"/>
    </w:rPr>
  </w:style>
  <w:style w:type="character" w:styleId="a7">
    <w:name w:val="Hyperlink"/>
    <w:basedOn w:val="a0"/>
    <w:uiPriority w:val="99"/>
    <w:unhideWhenUsed/>
    <w:rsid w:val="00D71690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1EA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1EA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1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22B0BA-F6AA-4FD7-8293-8253FDD4D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2015-02-16T08:36:00Z</cp:lastPrinted>
  <dcterms:created xsi:type="dcterms:W3CDTF">2015-03-30T05:29:00Z</dcterms:created>
  <dcterms:modified xsi:type="dcterms:W3CDTF">2015-04-01T07:41:00Z</dcterms:modified>
</cp:coreProperties>
</file>