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  <w:r w:rsidRPr="00E67919">
        <w:rPr>
          <w:rFonts w:ascii="Courier New" w:eastAsia="Times New Roman" w:hAnsi="Courier New" w:cs="Courier New"/>
          <w:sz w:val="28"/>
          <w:szCs w:val="28"/>
          <w:lang w:eastAsia="ru-RU"/>
        </w:rPr>
        <w:object w:dxaOrig="73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ed="t">
            <v:fill color2="black"/>
            <v:imagedata r:id="rId4" o:title=""/>
          </v:shape>
          <o:OLEObject Type="Embed" ProgID="PBrush" ShapeID="_x0000_i1025" DrawAspect="Content" ObjectID="_1581577503" r:id="rId5"/>
        </w:objec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757"/>
      <w:bookmarkEnd w:id="0"/>
      <w:r w:rsidRPr="00E679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79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УКРАЇНСЬКИЙ ЦЕНТР ОЦІНЮВАННЯ ЯКОСТІ ОСВІТИ</w: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79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ДОНЕЦЬКИЙ РЕГІОНАЛЬНИЙ ЦЕНТР ОЦІНЮВАННЯ ЯКОСТІ ОСВІТИ </w: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758"/>
      <w:bookmarkStart w:id="2" w:name="759"/>
      <w:bookmarkEnd w:id="1"/>
      <w:bookmarkEnd w:id="2"/>
      <w:proofErr w:type="spellStart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Добровольського</w:t>
      </w:r>
      <w:proofErr w:type="spellEnd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proofErr w:type="gramStart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м.Слов’янськ</w:t>
      </w:r>
      <w:proofErr w:type="spellEnd"/>
      <w:proofErr w:type="gramEnd"/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, 84100, тел./факс: (06264)20258, (06262)34160</w: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7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E679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info</w:t>
        </w:r>
        <w:r w:rsidRPr="00E679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@dn.testportal.gov.ua</w:t>
        </w:r>
      </w:hyperlink>
      <w:r w:rsidRPr="00E6791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7919">
        <w:rPr>
          <w:rFonts w:ascii="Times New Roman" w:eastAsia="Times New Roman" w:hAnsi="Times New Roman" w:cs="Times New Roman"/>
          <w:sz w:val="24"/>
          <w:szCs w:val="24"/>
          <w:lang w:eastAsia="ru-RU"/>
        </w:rPr>
        <w:t>ЄДРПОУ</w:t>
      </w:r>
      <w:r w:rsidRPr="00E679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34500133</w: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1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6069965" cy="3810"/>
                <wp:effectExtent l="8255" t="15875" r="825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9965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C4ED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pt" to="479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6791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48260</wp:posOffset>
                </wp:positionV>
                <wp:extent cx="6066155" cy="0"/>
                <wp:effectExtent l="8255" t="10160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DEF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.8pt" to="479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1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____________________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E6791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______________________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67919" w:rsidRPr="00E67919" w:rsidRDefault="00E67919" w:rsidP="00E6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№___________ від _______________</w:t>
      </w:r>
    </w:p>
    <w:p w:rsidR="00E67919" w:rsidRPr="00E67919" w:rsidRDefault="00E67919" w:rsidP="00E67919">
      <w:pPr>
        <w:spacing w:after="200" w:line="276" w:lineRule="auto"/>
        <w:ind w:left="52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919">
        <w:rPr>
          <w:rFonts w:ascii="Times New Roman" w:eastAsia="Calibri" w:hAnsi="Times New Roman" w:cs="Times New Roman"/>
          <w:sz w:val="24"/>
          <w:szCs w:val="24"/>
          <w:lang w:val="uk-UA"/>
        </w:rPr>
        <w:t>Керівникам структурних підрозділів з питань освіти міських рад та райдержадміністрацій, об’єднаних територіальних громад Донецької та Луганської областей</w:t>
      </w:r>
    </w:p>
    <w:p w:rsidR="00E67919" w:rsidRPr="00E67919" w:rsidRDefault="00E67919" w:rsidP="00E6791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7919">
        <w:rPr>
          <w:rFonts w:ascii="Times New Roman" w:eastAsia="Calibri" w:hAnsi="Times New Roman" w:cs="Times New Roman"/>
          <w:sz w:val="24"/>
          <w:szCs w:val="24"/>
          <w:lang w:val="uk-UA"/>
        </w:rPr>
        <w:t>Шановні колеги!</w:t>
      </w:r>
    </w:p>
    <w:p w:rsidR="000A7C2E" w:rsidRPr="00937C14" w:rsidRDefault="001C0594" w:rsidP="00C83464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color w:val="1D2129"/>
          <w:lang w:val="uk-UA"/>
        </w:rPr>
      </w:pPr>
      <w:r w:rsidRPr="00937C14">
        <w:rPr>
          <w:color w:val="000000"/>
          <w:lang w:val="uk-UA"/>
        </w:rPr>
        <w:t>У 2018 році Україна вперше долучиться до Програми міжнародного оцінювання учнів – PISA.</w:t>
      </w:r>
      <w:r w:rsidR="000A7C2E" w:rsidRPr="00937C14">
        <w:rPr>
          <w:color w:val="000000"/>
          <w:lang w:val="uk-UA"/>
        </w:rPr>
        <w:t xml:space="preserve"> </w:t>
      </w:r>
      <w:r w:rsidR="000A7C2E" w:rsidRPr="00937C14">
        <w:rPr>
          <w:color w:val="1D2129"/>
          <w:lang w:val="uk-UA"/>
        </w:rPr>
        <w:t> Це унікальний проект, що дає можливість оцінити компетентності 15-річних підлітків, які закінчують навчання в основній школі, із читання, математики та природничо-наукових дисциплін.</w:t>
      </w:r>
    </w:p>
    <w:p w:rsidR="00C83464" w:rsidRPr="00937C14" w:rsidRDefault="000A7C2E" w:rsidP="00C83464">
      <w:pPr>
        <w:shd w:val="clear" w:color="auto" w:fill="FFFFFF"/>
        <w:spacing w:before="90" w:after="90" w:line="276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</w:pPr>
      <w:r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Основний етап </w:t>
      </w:r>
      <w:r w:rsidR="003D3E64"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дослідження </w:t>
      </w:r>
      <w:r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>буде проведено з 15 квітня по 30 травня 2018 року.</w:t>
      </w:r>
      <w:r w:rsidR="00C83464"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 До підготовчому етапу </w:t>
      </w:r>
      <w:r w:rsidR="008E0A1D"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у 2018 році </w:t>
      </w:r>
      <w:r w:rsidR="00C83464"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(складання списків учнів/студентів закладів освіти) вже долучено 30 закладів освіти </w:t>
      </w:r>
      <w:r w:rsidR="008E0A1D" w:rsidRPr="00937C14">
        <w:rPr>
          <w:rFonts w:ascii="Times New Roman" w:eastAsia="Times New Roman" w:hAnsi="Times New Roman" w:cs="Times New Roman"/>
          <w:color w:val="1D2129"/>
          <w:sz w:val="24"/>
          <w:szCs w:val="24"/>
          <w:lang w:val="uk-UA" w:eastAsia="ru-RU"/>
        </w:rPr>
        <w:t xml:space="preserve">від Донецької області та 15 від Луганської області. Але і у подальшому Україна має намір брати участь у дослідженні, тому </w:t>
      </w:r>
      <w:r w:rsidR="008E0A1D" w:rsidRPr="00937C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пропонуємо для ознайомлення та використання у роботі оприлюднені Українським центром оцінювання якості освіти посібники:</w:t>
      </w:r>
    </w:p>
    <w:p w:rsidR="000A7C2E" w:rsidRPr="00937C14" w:rsidRDefault="008E0A1D" w:rsidP="008E0A1D">
      <w:pPr>
        <w:shd w:val="clear" w:color="auto" w:fill="FFFFFF"/>
        <w:spacing w:before="90" w:after="9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«PISA: читацька грамотність» </w:t>
      </w:r>
      <w:r w:rsidR="00DF11AB" w:rsidRPr="00937C14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(</w:t>
      </w:r>
      <w:hyperlink r:id="rId7" w:history="1">
        <w:r w:rsidRPr="00937C14">
          <w:rPr>
            <w:rStyle w:val="a4"/>
            <w:rFonts w:ascii="Times New Roman" w:eastAsia="Times New Roman" w:hAnsi="Times New Roman" w:cs="Times New Roman"/>
            <w:b/>
            <w:color w:val="C00000"/>
            <w:sz w:val="24"/>
            <w:szCs w:val="24"/>
            <w:lang w:val="uk-UA" w:eastAsia="ru-RU"/>
          </w:rPr>
          <w:t>озн</w:t>
        </w:r>
        <w:r w:rsidRPr="00937C14">
          <w:rPr>
            <w:rStyle w:val="a4"/>
            <w:rFonts w:ascii="Times New Roman" w:eastAsia="Times New Roman" w:hAnsi="Times New Roman" w:cs="Times New Roman"/>
            <w:b/>
            <w:color w:val="C00000"/>
            <w:sz w:val="24"/>
            <w:szCs w:val="24"/>
            <w:lang w:val="uk-UA" w:eastAsia="ru-RU"/>
          </w:rPr>
          <w:t>а</w:t>
        </w:r>
        <w:r w:rsidRPr="00937C14">
          <w:rPr>
            <w:rStyle w:val="a4"/>
            <w:rFonts w:ascii="Times New Roman" w:eastAsia="Times New Roman" w:hAnsi="Times New Roman" w:cs="Times New Roman"/>
            <w:b/>
            <w:color w:val="C00000"/>
            <w:sz w:val="24"/>
            <w:szCs w:val="24"/>
            <w:lang w:val="uk-UA" w:eastAsia="ru-RU"/>
          </w:rPr>
          <w:t>йоми</w:t>
        </w:r>
        <w:r w:rsidRPr="00937C14">
          <w:rPr>
            <w:rStyle w:val="a4"/>
            <w:rFonts w:ascii="Times New Roman" w:eastAsia="Times New Roman" w:hAnsi="Times New Roman" w:cs="Times New Roman"/>
            <w:b/>
            <w:color w:val="C00000"/>
            <w:sz w:val="24"/>
            <w:szCs w:val="24"/>
            <w:lang w:val="uk-UA" w:eastAsia="ru-RU"/>
          </w:rPr>
          <w:t>т</w:t>
        </w:r>
        <w:r w:rsidRPr="00937C14">
          <w:rPr>
            <w:rStyle w:val="a4"/>
            <w:rFonts w:ascii="Times New Roman" w:eastAsia="Times New Roman" w:hAnsi="Times New Roman" w:cs="Times New Roman"/>
            <w:b/>
            <w:color w:val="C00000"/>
            <w:sz w:val="24"/>
            <w:szCs w:val="24"/>
            <w:lang w:val="uk-UA" w:eastAsia="ru-RU"/>
          </w:rPr>
          <w:t>ис</w:t>
        </w:r>
      </w:hyperlink>
      <w:r w:rsidR="004B6329">
        <w:rPr>
          <w:rStyle w:val="a4"/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я</w:t>
      </w:r>
      <w:r w:rsidRPr="00937C14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)</w:t>
      </w:r>
    </w:p>
    <w:p w:rsidR="00BA6614" w:rsidRPr="00937C14" w:rsidRDefault="008E0A1D" w:rsidP="00BA6614">
      <w:pPr>
        <w:shd w:val="clear" w:color="auto" w:fill="FFFFFF"/>
        <w:spacing w:before="90" w:after="9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7C1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111CC" w:rsidRPr="00937C1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«PISA: математична грамотність» </w:t>
      </w:r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  <w:lang w:val="uk-UA"/>
        </w:rPr>
        <w:t>(</w:t>
      </w:r>
      <w:hyperlink r:id="rId8" w:history="1">
        <w:r w:rsidR="002D6BFE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озн</w:t>
        </w:r>
        <w:r w:rsidR="007111CC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а</w:t>
        </w:r>
        <w:r w:rsidR="002D6BFE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йо</w:t>
        </w:r>
        <w:r w:rsidR="002D6BFE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м</w:t>
        </w:r>
        <w:r w:rsidR="002D6BFE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и</w:t>
        </w:r>
        <w:r w:rsidR="007111CC" w:rsidRPr="00937C14">
          <w:rPr>
            <w:rStyle w:val="a4"/>
            <w:rFonts w:ascii="Times New Roman" w:hAnsi="Times New Roman" w:cs="Times New Roman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ти</w:t>
        </w:r>
      </w:hyperlink>
      <w:r w:rsidR="002D6BFE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с</w:t>
      </w:r>
      <w:r w:rsidR="004B6329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я</w:t>
      </w:r>
      <w:r w:rsidR="002D6BFE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)</w:t>
      </w:r>
      <w:r w:rsidR="007111CC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  <w:lang w:val="uk-UA"/>
        </w:rPr>
        <w:t>.</w:t>
      </w:r>
    </w:p>
    <w:p w:rsidR="00BA6614" w:rsidRPr="00937C14" w:rsidRDefault="008E0A1D" w:rsidP="00BA6614">
      <w:pPr>
        <w:shd w:val="clear" w:color="auto" w:fill="FFFFFF"/>
        <w:spacing w:before="90" w:after="9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C1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6614" w:rsidRPr="00937C14">
        <w:rPr>
          <w:rFonts w:ascii="Times New Roman" w:hAnsi="Times New Roman" w:cs="Times New Roman"/>
          <w:sz w:val="24"/>
          <w:szCs w:val="24"/>
          <w:lang w:val="uk-UA"/>
        </w:rPr>
        <w:t>«PISA: природничо-наукова грамотність»</w:t>
      </w:r>
      <w:r w:rsidR="00BA6614" w:rsidRPr="00937C1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 </w:t>
      </w:r>
      <w:bookmarkStart w:id="3" w:name="_GoBack"/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fldChar w:fldCharType="begin"/>
      </w:r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instrText xml:space="preserve"> HYPERLINK "http://pisa.testportal.gov.ua/wp-content/uploads/2018/02/Science_PISA_UKR.pdf" </w:instrText>
      </w:r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fldChar w:fldCharType="separate"/>
      </w:r>
      <w:r w:rsidR="00F76A7D" w:rsidRPr="00937C14">
        <w:rPr>
          <w:rStyle w:val="a4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val="uk-UA"/>
        </w:rPr>
        <w:t>(озн</w:t>
      </w:r>
      <w:r w:rsidR="00BA6614" w:rsidRPr="00937C14">
        <w:rPr>
          <w:rStyle w:val="a4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val="uk-UA"/>
        </w:rPr>
        <w:t>а</w:t>
      </w:r>
      <w:r w:rsidR="00F76A7D" w:rsidRPr="00937C14">
        <w:rPr>
          <w:rStyle w:val="a4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val="uk-UA"/>
        </w:rPr>
        <w:t>йоми</w:t>
      </w:r>
      <w:r w:rsidR="00BA6614" w:rsidRPr="00937C14">
        <w:rPr>
          <w:rStyle w:val="a4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val="uk-UA"/>
        </w:rPr>
        <w:t>т</w:t>
      </w:r>
      <w:r w:rsidR="00BA6614" w:rsidRPr="00937C14">
        <w:rPr>
          <w:rStyle w:val="a4"/>
          <w:rFonts w:ascii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val="uk-UA"/>
        </w:rPr>
        <w:t>и</w:t>
      </w:r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fldChar w:fldCharType="end"/>
      </w:r>
      <w:r w:rsidR="00F76A7D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t>с</w:t>
      </w:r>
      <w:r w:rsidR="004B6329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t>я</w:t>
      </w:r>
      <w:r w:rsidR="00F76A7D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bdr w:val="none" w:sz="0" w:space="0" w:color="auto" w:frame="1"/>
          <w:lang w:val="uk-UA"/>
        </w:rPr>
        <w:t>)</w:t>
      </w:r>
      <w:r w:rsidR="00BA6614" w:rsidRPr="00937C14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uk-UA"/>
        </w:rPr>
        <w:t>.</w:t>
      </w:r>
    </w:p>
    <w:bookmarkEnd w:id="3"/>
    <w:p w:rsidR="001C0594" w:rsidRPr="00937C14" w:rsidRDefault="001C0594" w:rsidP="00BA6614">
      <w:pPr>
        <w:shd w:val="clear" w:color="auto" w:fill="FFFFFF"/>
        <w:spacing w:before="90" w:after="9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7C1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Детальну інформацію про PISA – рамкові матеріали, зразки завдань попередніх циклів, новини про стан підготовки до проведення дослідження в Україні – розміщено на офіційному сайті Програми в Україні: </w:t>
      </w:r>
      <w:hyperlink r:id="rId9" w:tgtFrame="_blank" w:history="1">
        <w:r w:rsidRPr="00937C14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pisa.testportal.gov.ua</w:t>
        </w:r>
      </w:hyperlink>
    </w:p>
    <w:p w:rsidR="003D3E64" w:rsidRPr="00937C14" w:rsidRDefault="0022015E" w:rsidP="008E0A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37C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Просимо довести цю інформацію до підпорядкованих Вам закладів освіти та запропонувати оприлюднені посібники для ознайомлення та використання у роботі.</w:t>
      </w:r>
    </w:p>
    <w:p w:rsidR="0022015E" w:rsidRPr="00302525" w:rsidRDefault="0022015E" w:rsidP="007F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A7512" w:rsidRPr="00302525" w:rsidRDefault="00EA7512" w:rsidP="007F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02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повагою</w:t>
      </w:r>
    </w:p>
    <w:p w:rsidR="00EA7512" w:rsidRPr="00302525" w:rsidRDefault="00EA7512" w:rsidP="007F6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A7512" w:rsidRPr="00302525" w:rsidRDefault="00EA7512" w:rsidP="007F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02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Директор                                                    </w:t>
      </w:r>
      <w:r w:rsidR="003D3E64" w:rsidRPr="00302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</w:t>
      </w:r>
      <w:r w:rsidRPr="00302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</w:t>
      </w:r>
      <w:r w:rsidR="00937C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</w:t>
      </w:r>
      <w:r w:rsidRPr="003025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В. В. Власов</w:t>
      </w:r>
    </w:p>
    <w:p w:rsidR="00EA7512" w:rsidRPr="00302525" w:rsidRDefault="00EA7512" w:rsidP="007F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C14" w:rsidRDefault="00937C14" w:rsidP="00937C14">
      <w:pPr>
        <w:pStyle w:val="a3"/>
        <w:shd w:val="clear" w:color="auto" w:fill="FFFFFF"/>
        <w:jc w:val="both"/>
        <w:rPr>
          <w:sz w:val="20"/>
          <w:szCs w:val="20"/>
          <w:lang w:val="uk-UA"/>
        </w:rPr>
      </w:pPr>
    </w:p>
    <w:p w:rsidR="00937C14" w:rsidRPr="00302525" w:rsidRDefault="00937C14" w:rsidP="00937C14">
      <w:pPr>
        <w:pStyle w:val="a3"/>
        <w:shd w:val="clear" w:color="auto" w:fill="FFFFFF"/>
        <w:jc w:val="both"/>
        <w:rPr>
          <w:lang w:val="uk-UA"/>
        </w:rPr>
      </w:pPr>
      <w:r w:rsidRPr="00937C14">
        <w:rPr>
          <w:sz w:val="20"/>
          <w:szCs w:val="20"/>
          <w:lang w:val="uk-UA"/>
        </w:rPr>
        <w:t>Ямцова</w:t>
      </w:r>
      <w:r>
        <w:rPr>
          <w:sz w:val="20"/>
          <w:szCs w:val="20"/>
          <w:lang w:val="uk-UA"/>
        </w:rPr>
        <w:t xml:space="preserve"> </w:t>
      </w:r>
      <w:r w:rsidRPr="00937C14">
        <w:rPr>
          <w:sz w:val="20"/>
          <w:szCs w:val="20"/>
          <w:lang w:val="uk-UA"/>
        </w:rPr>
        <w:t>0626420255</w:t>
      </w:r>
    </w:p>
    <w:sectPr w:rsidR="00937C14" w:rsidRPr="003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7"/>
    <w:rsid w:val="00022083"/>
    <w:rsid w:val="000716A7"/>
    <w:rsid w:val="000A7C2E"/>
    <w:rsid w:val="000F0A6C"/>
    <w:rsid w:val="00104DBC"/>
    <w:rsid w:val="00186300"/>
    <w:rsid w:val="001C0594"/>
    <w:rsid w:val="001D2CD4"/>
    <w:rsid w:val="0022015E"/>
    <w:rsid w:val="00232DA8"/>
    <w:rsid w:val="002D6BFE"/>
    <w:rsid w:val="00302525"/>
    <w:rsid w:val="003366E3"/>
    <w:rsid w:val="00373A7F"/>
    <w:rsid w:val="003968B7"/>
    <w:rsid w:val="003D3E64"/>
    <w:rsid w:val="004B6329"/>
    <w:rsid w:val="005D1F8B"/>
    <w:rsid w:val="00692BD8"/>
    <w:rsid w:val="007111CC"/>
    <w:rsid w:val="007B3C52"/>
    <w:rsid w:val="007F6F4D"/>
    <w:rsid w:val="008E0A1D"/>
    <w:rsid w:val="008E2DA7"/>
    <w:rsid w:val="00905A88"/>
    <w:rsid w:val="00937C14"/>
    <w:rsid w:val="00A0247F"/>
    <w:rsid w:val="00A30BF8"/>
    <w:rsid w:val="00B17F51"/>
    <w:rsid w:val="00BA6614"/>
    <w:rsid w:val="00BB79AF"/>
    <w:rsid w:val="00C83464"/>
    <w:rsid w:val="00D411E0"/>
    <w:rsid w:val="00D62B72"/>
    <w:rsid w:val="00DE2C9B"/>
    <w:rsid w:val="00DF11AB"/>
    <w:rsid w:val="00E67919"/>
    <w:rsid w:val="00EA7512"/>
    <w:rsid w:val="00F01B33"/>
    <w:rsid w:val="00F45017"/>
    <w:rsid w:val="00F76A7D"/>
    <w:rsid w:val="00F77097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42E"/>
  <w15:chartTrackingRefBased/>
  <w15:docId w15:val="{8F54B703-ACB5-4BD5-B882-5F2B748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9AF"/>
    <w:rPr>
      <w:color w:val="0000FF"/>
      <w:u w:val="single"/>
    </w:rPr>
  </w:style>
  <w:style w:type="paragraph" w:styleId="HTML">
    <w:name w:val="HTML Preformatted"/>
    <w:basedOn w:val="a"/>
    <w:link w:val="HTML0"/>
    <w:rsid w:val="0069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2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C0594"/>
    <w:rPr>
      <w:i/>
      <w:iCs/>
    </w:rPr>
  </w:style>
  <w:style w:type="character" w:styleId="a6">
    <w:name w:val="Strong"/>
    <w:basedOn w:val="a0"/>
    <w:uiPriority w:val="22"/>
    <w:qFormat/>
    <w:rsid w:val="001C0594"/>
    <w:rPr>
      <w:b/>
      <w:bCs/>
    </w:rPr>
  </w:style>
  <w:style w:type="character" w:customStyle="1" w:styleId="58cl">
    <w:name w:val="_58cl"/>
    <w:basedOn w:val="a0"/>
    <w:rsid w:val="001D2CD4"/>
  </w:style>
  <w:style w:type="character" w:customStyle="1" w:styleId="58cm">
    <w:name w:val="_58cm"/>
    <w:basedOn w:val="a0"/>
    <w:rsid w:val="001D2CD4"/>
  </w:style>
  <w:style w:type="character" w:customStyle="1" w:styleId="10">
    <w:name w:val="Заголовок 1 Знак"/>
    <w:basedOn w:val="a0"/>
    <w:link w:val="1"/>
    <w:uiPriority w:val="9"/>
    <w:rsid w:val="00336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3366E3"/>
  </w:style>
  <w:style w:type="character" w:customStyle="1" w:styleId="byline">
    <w:name w:val="byline"/>
    <w:basedOn w:val="a0"/>
    <w:rsid w:val="003366E3"/>
  </w:style>
  <w:style w:type="character" w:customStyle="1" w:styleId="author">
    <w:name w:val="author"/>
    <w:basedOn w:val="a0"/>
    <w:rsid w:val="003366E3"/>
  </w:style>
  <w:style w:type="character" w:customStyle="1" w:styleId="comments-link">
    <w:name w:val="comments-link"/>
    <w:basedOn w:val="a0"/>
    <w:rsid w:val="003366E3"/>
  </w:style>
  <w:style w:type="character" w:customStyle="1" w:styleId="mdash">
    <w:name w:val="mdash"/>
    <w:basedOn w:val="a0"/>
    <w:rsid w:val="003366E3"/>
  </w:style>
  <w:style w:type="character" w:styleId="a7">
    <w:name w:val="FollowedHyperlink"/>
    <w:basedOn w:val="a0"/>
    <w:uiPriority w:val="99"/>
    <w:semiHidden/>
    <w:unhideWhenUsed/>
    <w:rsid w:val="002D6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.testportal.gov.ua/wp-content/uploads/2018/02/Math_PISA_Framewor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a.testportal.gov.ua/wp-content/uploads/2018/01/PISA_Read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n.testportal.gov.u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isa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Ямцова Ірина Вікторівна</dc:creator>
  <cp:keywords/>
  <dc:description/>
  <cp:lastModifiedBy>Ямцова Ірина Вікторівна</cp:lastModifiedBy>
  <cp:revision>11</cp:revision>
  <dcterms:created xsi:type="dcterms:W3CDTF">2018-03-02T08:41:00Z</dcterms:created>
  <dcterms:modified xsi:type="dcterms:W3CDTF">2018-03-03T08:19:00Z</dcterms:modified>
</cp:coreProperties>
</file>