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A" w:rsidRPr="002E064E" w:rsidRDefault="00AE5E1A" w:rsidP="002E064E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6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A" w:rsidRPr="002E064E" w:rsidRDefault="00AE5E1A" w:rsidP="002E064E">
      <w:pPr>
        <w:pStyle w:val="a3"/>
        <w:spacing w:after="0" w:line="276" w:lineRule="auto"/>
        <w:rPr>
          <w:b w:val="0"/>
          <w:szCs w:val="28"/>
        </w:rPr>
      </w:pPr>
      <w:r w:rsidRPr="002E064E">
        <w:rPr>
          <w:b w:val="0"/>
          <w:szCs w:val="28"/>
        </w:rPr>
        <w:t>У К Р А Ї Н А</w:t>
      </w:r>
    </w:p>
    <w:p w:rsidR="00AE5E1A" w:rsidRPr="002E064E" w:rsidRDefault="00AE5E1A" w:rsidP="002E064E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i w:val="0"/>
        </w:rPr>
      </w:pPr>
      <w:r w:rsidRPr="002E064E">
        <w:rPr>
          <w:rFonts w:ascii="Times New Roman" w:hAnsi="Times New Roman"/>
          <w:b w:val="0"/>
          <w:i w:val="0"/>
        </w:rPr>
        <w:t>ДОБРОПІЛЬСЬКА   РАЙОННА  ДЕРЖАВНА  АДМІНІСТРАЦІЯ</w:t>
      </w:r>
    </w:p>
    <w:p w:rsidR="00AE5E1A" w:rsidRPr="002E064E" w:rsidRDefault="00AE5E1A" w:rsidP="002E064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64E">
        <w:rPr>
          <w:rFonts w:ascii="Times New Roman" w:hAnsi="Times New Roman" w:cs="Times New Roman"/>
          <w:bCs/>
          <w:sz w:val="28"/>
          <w:szCs w:val="28"/>
        </w:rPr>
        <w:t>ВІДДІЛ   ОСВІТИ</w:t>
      </w:r>
    </w:p>
    <w:p w:rsidR="00AE5E1A" w:rsidRPr="002E064E" w:rsidRDefault="00AE5E1A" w:rsidP="002E064E">
      <w:pPr>
        <w:pStyle w:val="1"/>
        <w:spacing w:line="276" w:lineRule="auto"/>
        <w:ind w:left="0"/>
        <w:jc w:val="both"/>
        <w:rPr>
          <w:color w:val="262626"/>
          <w:szCs w:val="28"/>
        </w:rPr>
      </w:pPr>
    </w:p>
    <w:p w:rsidR="00AE5E1A" w:rsidRPr="002E064E" w:rsidRDefault="00AE5E1A" w:rsidP="002E064E">
      <w:pPr>
        <w:pStyle w:val="1"/>
        <w:spacing w:line="276" w:lineRule="auto"/>
        <w:ind w:left="0"/>
        <w:jc w:val="both"/>
        <w:rPr>
          <w:color w:val="262626"/>
          <w:szCs w:val="28"/>
        </w:rPr>
      </w:pPr>
      <w:r w:rsidRPr="002E064E">
        <w:rPr>
          <w:color w:val="262626"/>
          <w:szCs w:val="28"/>
        </w:rPr>
        <w:t xml:space="preserve">                                                          Н   А   К   А   З</w:t>
      </w: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від 03.11.2016 р.</w:t>
      </w: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2E064E">
        <w:rPr>
          <w:rFonts w:ascii="Times New Roman" w:hAnsi="Times New Roman" w:cs="Times New Roman"/>
          <w:sz w:val="28"/>
          <w:szCs w:val="28"/>
          <w:lang w:val="uk-UA"/>
        </w:rPr>
        <w:t>м.Добропілля</w:t>
      </w:r>
      <w:proofErr w:type="spellEnd"/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296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-Д</w:t>
      </w: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в апробації  тестових </w:t>
      </w: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завдань у 2016-2017 навчальному році.</w:t>
      </w: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E1A" w:rsidRPr="002E064E" w:rsidRDefault="00AE5E1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Порядку проведення зовнішнього незалежного оцінювання,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08.07.2015 № 533, Положення Українського центру оцінювання якості освіти про апробацію тестових завдань</w:t>
      </w:r>
      <w:r w:rsidR="00BC3D52" w:rsidRPr="002E064E">
        <w:rPr>
          <w:rFonts w:ascii="Times New Roman" w:hAnsi="Times New Roman" w:cs="Times New Roman"/>
          <w:sz w:val="28"/>
          <w:szCs w:val="28"/>
          <w:lang w:val="uk-UA"/>
        </w:rPr>
        <w:t>, спільного наказу департаменту освіти і науки Донецької</w:t>
      </w:r>
      <w:r w:rsidR="00127E59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від 24.10.2016 № 423, донецького регіонального центру оцінювання якості освіти від 24.10.2016 № 93 «Про апробацію тестових завдань у 2016-2017 навчальному році»</w:t>
      </w:r>
    </w:p>
    <w:p w:rsidR="00BF3C0A" w:rsidRPr="002E064E" w:rsidRDefault="00BF3C0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E1A" w:rsidRPr="002E064E" w:rsidRDefault="00AE5E1A" w:rsidP="002E0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F3C0A" w:rsidRPr="002E064E" w:rsidRDefault="00BF3C0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C0A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апробацію </w:t>
      </w:r>
      <w:r w:rsidR="001F040B" w:rsidRPr="002E064E">
        <w:rPr>
          <w:rFonts w:ascii="Times New Roman" w:hAnsi="Times New Roman" w:cs="Times New Roman"/>
          <w:sz w:val="28"/>
          <w:szCs w:val="28"/>
          <w:lang w:val="uk-UA"/>
        </w:rPr>
        <w:t>тестових матеріалів відповідно до Типової інструкції з проведення апробації тестових завдань згідно з планом-графіком заходів щодо організації та провед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>ення апробації тестових завдань</w:t>
      </w:r>
    </w:p>
    <w:p w:rsidR="001F040B" w:rsidRPr="002E064E" w:rsidRDefault="001F040B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E1A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040B" w:rsidRPr="002E0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E1A" w:rsidRPr="002E06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5E1A" w:rsidRPr="002E064E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кабінету(</w:t>
      </w:r>
      <w:proofErr w:type="spellStart"/>
      <w:r w:rsidR="00AE5E1A" w:rsidRPr="002E064E">
        <w:rPr>
          <w:rFonts w:ascii="Times New Roman" w:hAnsi="Times New Roman" w:cs="Times New Roman"/>
          <w:sz w:val="28"/>
          <w:szCs w:val="28"/>
          <w:lang w:val="uk-UA"/>
        </w:rPr>
        <w:t>Єжижанська</w:t>
      </w:r>
      <w:proofErr w:type="spellEnd"/>
      <w:r w:rsidR="00AE5E1A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М.З.):</w:t>
      </w:r>
    </w:p>
    <w:p w:rsidR="00AE5E1A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F040B" w:rsidRPr="002E0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E1A" w:rsidRPr="002E064E">
        <w:rPr>
          <w:rFonts w:ascii="Times New Roman" w:hAnsi="Times New Roman" w:cs="Times New Roman"/>
          <w:sz w:val="28"/>
          <w:szCs w:val="28"/>
          <w:lang w:val="uk-UA"/>
        </w:rPr>
        <w:t>.1.Сприяти організації та проведенню апробації тестових матеріалів серед учнів 11-х класів</w:t>
      </w:r>
      <w:r w:rsidR="001F040B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загальноосвітніх навчальних закладів згідно</w:t>
      </w:r>
      <w:r w:rsidR="001F1920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вимог до вибірки учасників апробації (додаток 2).</w:t>
      </w:r>
    </w:p>
    <w:p w:rsidR="001F1920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1920" w:rsidRPr="002E064E">
        <w:rPr>
          <w:rFonts w:ascii="Times New Roman" w:hAnsi="Times New Roman" w:cs="Times New Roman"/>
          <w:sz w:val="28"/>
          <w:szCs w:val="28"/>
          <w:lang w:val="uk-UA"/>
        </w:rPr>
        <w:t>2.2.Визначити навчальні заклади, які планується залучити до апробації.</w:t>
      </w:r>
    </w:p>
    <w:p w:rsidR="001F1920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1920" w:rsidRPr="002E064E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>Забезпечити належні умови для проведення апробації.</w:t>
      </w:r>
    </w:p>
    <w:p w:rsid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3C0A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2.4.Довести до відома вчителів навчальних закладів, на базі яких буде проводитися апробація, що її результати можна зараховувати(за наказом </w:t>
      </w: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BF3C0A" w:rsidRPr="002E064E" w:rsidRDefault="00BF3C0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керівника навчального закладу) як результати тематичного (підсумкового, поточного тощо) оцінювання.</w:t>
      </w:r>
    </w:p>
    <w:p w:rsidR="00BF3C0A" w:rsidRPr="002E064E" w:rsidRDefault="00BF3C0A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2.5.Своєчасно інформувати керівників загальноосвітніх навчальних закладів про результати учасників апробації (у тестових балах).</w:t>
      </w:r>
    </w:p>
    <w:p w:rsidR="00FB2AF0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3. Керівникам навчальних закладів:</w:t>
      </w:r>
    </w:p>
    <w:p w:rsidR="00FB2AF0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3.1.Залучити до апробації тих випускників, які орієнтовно планують обирати відповідні предмети для вступу до вищих навчальних закладів у 2017 році.</w:t>
      </w:r>
    </w:p>
    <w:p w:rsidR="00FB2AF0" w:rsidRPr="002E064E" w:rsidRDefault="00FB2AF0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3.2.Забезпечити </w:t>
      </w:r>
      <w:r w:rsidR="001306A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участь в апробації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учнів 11-х класів підпорядкованих </w:t>
      </w:r>
      <w:r w:rsidR="001306A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  <w:r w:rsidR="001306A5" w:rsidRPr="002E06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75D" w:rsidRPr="002E064E" w:rsidRDefault="00BE275D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4.Наказ оприлюднити на сайті відділу освіти Добропільської райдержадміністрації.</w:t>
      </w:r>
    </w:p>
    <w:p w:rsidR="00BE275D" w:rsidRPr="002E064E" w:rsidRDefault="00BE275D" w:rsidP="002E064E">
      <w:pPr>
        <w:tabs>
          <w:tab w:val="num" w:pos="-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Pr="002E064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064E"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Pr="002E064E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E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О.В.Карпова.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Завізовано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>: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4E">
        <w:rPr>
          <w:rFonts w:ascii="Times New Roman" w:hAnsi="Times New Roman" w:cs="Times New Roman"/>
          <w:sz w:val="28"/>
          <w:szCs w:val="28"/>
        </w:rPr>
        <w:t>_________О.М.Сердюк</w:t>
      </w:r>
      <w:proofErr w:type="spellEnd"/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2E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>:</w:t>
      </w:r>
    </w:p>
    <w:p w:rsidR="002E064E" w:rsidRP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2868C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="002868C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868C5" w:rsidRPr="002E064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868C5" w:rsidRPr="002E064E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2868C5" w:rsidRPr="002E064E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2868C5" w:rsidRP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2868C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М.З.</w:t>
      </w:r>
      <w:proofErr w:type="spellStart"/>
      <w:r w:rsidRPr="002E064E">
        <w:rPr>
          <w:rFonts w:ascii="Times New Roman" w:hAnsi="Times New Roman" w:cs="Times New Roman"/>
          <w:sz w:val="28"/>
          <w:szCs w:val="28"/>
          <w:lang w:val="uk-UA"/>
        </w:rPr>
        <w:t>Єжижанська</w:t>
      </w:r>
      <w:proofErr w:type="spellEnd"/>
      <w:r w:rsidR="002868C5"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868C5" w:rsidRPr="002E064E">
        <w:rPr>
          <w:rFonts w:ascii="Times New Roman" w:hAnsi="Times New Roman" w:cs="Times New Roman"/>
          <w:sz w:val="28"/>
          <w:szCs w:val="28"/>
        </w:rPr>
        <w:t>РМК – 1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2E064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–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64E">
        <w:rPr>
          <w:rFonts w:ascii="Times New Roman" w:hAnsi="Times New Roman" w:cs="Times New Roman"/>
          <w:sz w:val="28"/>
          <w:szCs w:val="28"/>
        </w:rPr>
        <w:t>Єжижанська</w:t>
      </w:r>
      <w:proofErr w:type="spellEnd"/>
      <w:r w:rsidRPr="002E064E">
        <w:rPr>
          <w:rFonts w:ascii="Times New Roman" w:hAnsi="Times New Roman" w:cs="Times New Roman"/>
          <w:sz w:val="28"/>
          <w:szCs w:val="28"/>
        </w:rPr>
        <w:t xml:space="preserve"> М.З.                                         </w:t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4E">
        <w:rPr>
          <w:rFonts w:ascii="Times New Roman" w:hAnsi="Times New Roman" w:cs="Times New Roman"/>
          <w:sz w:val="28"/>
          <w:szCs w:val="28"/>
        </w:rPr>
        <w:t xml:space="preserve">2-87-86                                                         </w:t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</w:r>
      <w:r w:rsidRPr="002E064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68C5" w:rsidRPr="002E064E" w:rsidRDefault="002868C5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C5" w:rsidRPr="002E064E" w:rsidRDefault="002868C5" w:rsidP="002E0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E064E" w:rsidRDefault="002868C5" w:rsidP="002E0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2868C5" w:rsidRPr="002E064E" w:rsidRDefault="002E064E" w:rsidP="002E06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2868C5" w:rsidRPr="002E064E">
        <w:rPr>
          <w:rFonts w:ascii="Times New Roman" w:hAnsi="Times New Roman" w:cs="Times New Roman"/>
          <w:sz w:val="28"/>
          <w:szCs w:val="28"/>
          <w:lang w:val="uk-UA"/>
        </w:rPr>
        <w:t>від 03.10.2016 №296-Д</w:t>
      </w:r>
    </w:p>
    <w:p w:rsidR="00127E59" w:rsidRPr="002E064E" w:rsidRDefault="00127E59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E59" w:rsidRPr="002E064E" w:rsidRDefault="00127E59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Залучення до апробації відповідно до графіку Українського центру оцінювання якості освіти</w:t>
      </w:r>
    </w:p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1242"/>
        <w:gridCol w:w="4395"/>
        <w:gridCol w:w="3934"/>
      </w:tblGrid>
      <w:tr w:rsidR="00CA0636" w:rsidRPr="002E064E" w:rsidTr="00CA0636">
        <w:tc>
          <w:tcPr>
            <w:tcW w:w="1242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5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 апробації</w:t>
            </w:r>
          </w:p>
        </w:tc>
        <w:tc>
          <w:tcPr>
            <w:tcW w:w="3934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Задіяні відділи освіти</w:t>
            </w:r>
          </w:p>
        </w:tc>
      </w:tr>
      <w:tr w:rsidR="00CA0636" w:rsidRPr="002E064E" w:rsidTr="00CA0636">
        <w:tc>
          <w:tcPr>
            <w:tcW w:w="1242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грудня 2016 р.</w:t>
            </w:r>
          </w:p>
        </w:tc>
        <w:tc>
          <w:tcPr>
            <w:tcW w:w="3934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CA0636" w:rsidRPr="002E064E" w:rsidTr="00CA0636">
        <w:tc>
          <w:tcPr>
            <w:tcW w:w="1242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– березень 2016</w:t>
            </w:r>
          </w:p>
        </w:tc>
        <w:tc>
          <w:tcPr>
            <w:tcW w:w="3934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CA0636" w:rsidRPr="002E064E" w:rsidTr="00CA0636">
        <w:tc>
          <w:tcPr>
            <w:tcW w:w="1242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 2016</w:t>
            </w:r>
          </w:p>
        </w:tc>
        <w:tc>
          <w:tcPr>
            <w:tcW w:w="3934" w:type="dxa"/>
          </w:tcPr>
          <w:p w:rsidR="00CA0636" w:rsidRPr="002E064E" w:rsidRDefault="00CA0636" w:rsidP="002E0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2E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</w:tbl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4E" w:rsidRDefault="002E064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CA0636" w:rsidP="002E0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CA0636" w:rsidRPr="002E064E" w:rsidRDefault="00CA0636" w:rsidP="002E0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до наказу відділу освіти</w:t>
      </w:r>
    </w:p>
    <w:p w:rsidR="00CA0636" w:rsidRPr="002E064E" w:rsidRDefault="002E064E" w:rsidP="002E06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A0636" w:rsidRPr="002E064E">
        <w:rPr>
          <w:rFonts w:ascii="Times New Roman" w:hAnsi="Times New Roman" w:cs="Times New Roman"/>
          <w:sz w:val="28"/>
          <w:szCs w:val="28"/>
          <w:lang w:val="uk-UA"/>
        </w:rPr>
        <w:t>від 03.10.2016 №296-Д</w:t>
      </w:r>
    </w:p>
    <w:p w:rsidR="004E42EE" w:rsidRPr="002E064E" w:rsidRDefault="004E42EE" w:rsidP="002E064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42EE" w:rsidRPr="002E064E" w:rsidRDefault="004E42EE" w:rsidP="002E06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Вимоги до вибірки учасників апробації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2EE" w:rsidRPr="002E064E" w:rsidRDefault="004E42E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1.Вибірка учасників апробації з української мови, історії України, математики, географії, англійської та російської мов має відповідати таким параметрам:</w:t>
      </w:r>
    </w:p>
    <w:p w:rsidR="004E42EE" w:rsidRPr="002E064E" w:rsidRDefault="004E42EE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proofErr w:type="spellStart"/>
      <w:r w:rsidRPr="002E064E">
        <w:rPr>
          <w:rFonts w:ascii="Times New Roman" w:hAnsi="Times New Roman" w:cs="Times New Roman"/>
          <w:sz w:val="28"/>
          <w:szCs w:val="28"/>
          <w:lang w:val="uk-UA"/>
        </w:rPr>
        <w:t>молодь-</w:t>
      </w:r>
      <w:proofErr w:type="spellEnd"/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30%</w:t>
      </w:r>
    </w:p>
    <w:p w:rsidR="004E42EE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Міська молодь-7</w:t>
      </w:r>
      <w:r w:rsidR="004E42EE" w:rsidRPr="002E064E">
        <w:rPr>
          <w:rFonts w:ascii="Times New Roman" w:hAnsi="Times New Roman" w:cs="Times New Roman"/>
          <w:sz w:val="28"/>
          <w:szCs w:val="28"/>
          <w:lang w:val="uk-UA"/>
        </w:rPr>
        <w:t>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Хлопці –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Дівчата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636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Учні загальноосвітніх навчальних закладів – 85%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Учні гімназій та ліцеїв – 15%</w:t>
      </w:r>
    </w:p>
    <w:p w:rsidR="00127E59" w:rsidRPr="002E064E" w:rsidRDefault="00127E59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2. Вибірка учасників апробації з біології та хімії має відповідати таким параметрам: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proofErr w:type="spellStart"/>
      <w:r w:rsidRPr="002E064E">
        <w:rPr>
          <w:rFonts w:ascii="Times New Roman" w:hAnsi="Times New Roman" w:cs="Times New Roman"/>
          <w:sz w:val="28"/>
          <w:szCs w:val="28"/>
          <w:lang w:val="uk-UA"/>
        </w:rPr>
        <w:t>молодь-</w:t>
      </w:r>
      <w:proofErr w:type="spellEnd"/>
      <w:r w:rsidRPr="002E064E">
        <w:rPr>
          <w:rFonts w:ascii="Times New Roman" w:hAnsi="Times New Roman" w:cs="Times New Roman"/>
          <w:sz w:val="28"/>
          <w:szCs w:val="28"/>
          <w:lang w:val="uk-UA"/>
        </w:rPr>
        <w:t xml:space="preserve"> 30%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Міська молодь-70%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Хлопці –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Дівчата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Учні профільних класів, які вивчають предмет поглиблено – 85%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Учні загальноосвітніх навчальних закладів, гімназій та ліцеїв – 15%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3. Вибірка учасників апробації з фізики має відповідати таким параметрам: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Хлопці –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Дівчата - 50%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64E">
        <w:rPr>
          <w:rFonts w:ascii="Times New Roman" w:hAnsi="Times New Roman" w:cs="Times New Roman"/>
          <w:sz w:val="28"/>
          <w:szCs w:val="28"/>
          <w:lang w:val="uk-UA"/>
        </w:rPr>
        <w:t>Учні профільних класів, які вивчають предмет поглиблено – 100%</w:t>
      </w: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D52" w:rsidRPr="002E064E" w:rsidRDefault="00BC3D52" w:rsidP="002E06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3D52" w:rsidRPr="002E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E1A"/>
    <w:rsid w:val="00127E59"/>
    <w:rsid w:val="001306A5"/>
    <w:rsid w:val="001F040B"/>
    <w:rsid w:val="001F1920"/>
    <w:rsid w:val="002868C5"/>
    <w:rsid w:val="002E064E"/>
    <w:rsid w:val="004E42EE"/>
    <w:rsid w:val="008450EC"/>
    <w:rsid w:val="00AE5E1A"/>
    <w:rsid w:val="00BC3D52"/>
    <w:rsid w:val="00BE275D"/>
    <w:rsid w:val="00BF3C0A"/>
    <w:rsid w:val="00CA0636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5E1A"/>
    <w:pPr>
      <w:keepNext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E5E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1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E5E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AE5E1A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E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2016-12-01T12:39:00Z</cp:lastPrinted>
  <dcterms:created xsi:type="dcterms:W3CDTF">2016-12-01T10:51:00Z</dcterms:created>
  <dcterms:modified xsi:type="dcterms:W3CDTF">2016-12-01T13:55:00Z</dcterms:modified>
</cp:coreProperties>
</file>